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1540-27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Веретенникова Артёма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принудительного привода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Веретенников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дело просил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12.03.</w:t>
      </w:r>
      <w:r>
        <w:rPr>
          <w:rFonts w:ascii="Times New Roman" w:eastAsia="Times New Roman" w:hAnsi="Times New Roman" w:cs="Times New Roman"/>
          <w:sz w:val="28"/>
          <w:szCs w:val="28"/>
        </w:rPr>
        <w:t>2025 г./л.д.2/; Рапортом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административного дела,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Веретенникова Артёма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Веретенников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Ханты-Мансийскому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3342517101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